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FE93" w14:textId="0E3069A4" w:rsidR="003D205E" w:rsidRPr="00AA3DA1" w:rsidRDefault="002B254E">
      <w:pPr>
        <w:rPr>
          <w:b/>
          <w:bCs/>
          <w:sz w:val="28"/>
          <w:szCs w:val="28"/>
          <w:u w:val="single"/>
          <w:lang w:val="en-US"/>
        </w:rPr>
      </w:pPr>
      <w:r w:rsidRPr="00AA3DA1">
        <w:rPr>
          <w:b/>
          <w:bCs/>
          <w:sz w:val="28"/>
          <w:szCs w:val="28"/>
          <w:u w:val="single"/>
          <w:lang w:val="en-US"/>
        </w:rPr>
        <w:t xml:space="preserve">General Information about MTech </w:t>
      </w:r>
      <w:r w:rsidR="000E64AF" w:rsidRPr="00AA3DA1">
        <w:rPr>
          <w:b/>
          <w:bCs/>
          <w:sz w:val="28"/>
          <w:szCs w:val="28"/>
          <w:u w:val="single"/>
          <w:lang w:val="en-US"/>
        </w:rPr>
        <w:t>ESE</w:t>
      </w:r>
      <w:r w:rsidRPr="00AA3DA1">
        <w:rPr>
          <w:b/>
          <w:bCs/>
          <w:sz w:val="28"/>
          <w:szCs w:val="28"/>
          <w:u w:val="single"/>
          <w:lang w:val="en-US"/>
        </w:rPr>
        <w:t xml:space="preserve"> &amp; MTech </w:t>
      </w:r>
      <w:r w:rsidR="000E64AF" w:rsidRPr="00AA3DA1">
        <w:rPr>
          <w:b/>
          <w:bCs/>
          <w:sz w:val="28"/>
          <w:szCs w:val="28"/>
          <w:u w:val="single"/>
          <w:lang w:val="en-US"/>
        </w:rPr>
        <w:t>MVLSI</w:t>
      </w:r>
      <w:r w:rsidRPr="00AA3DA1">
        <w:rPr>
          <w:b/>
          <w:bCs/>
          <w:sz w:val="28"/>
          <w:szCs w:val="28"/>
          <w:u w:val="single"/>
          <w:lang w:val="en-US"/>
        </w:rPr>
        <w:t xml:space="preserve">&amp; MTech </w:t>
      </w:r>
      <w:r w:rsidR="000E64AF" w:rsidRPr="00AA3DA1">
        <w:rPr>
          <w:b/>
          <w:bCs/>
          <w:sz w:val="28"/>
          <w:szCs w:val="28"/>
          <w:u w:val="single"/>
          <w:lang w:val="en-US"/>
        </w:rPr>
        <w:t>EPD</w:t>
      </w:r>
      <w:r w:rsidRPr="00AA3DA1">
        <w:rPr>
          <w:b/>
          <w:bCs/>
          <w:sz w:val="28"/>
          <w:szCs w:val="28"/>
          <w:u w:val="single"/>
          <w:lang w:val="en-US"/>
        </w:rPr>
        <w:t xml:space="preserve"> Admission Interviews</w:t>
      </w:r>
    </w:p>
    <w:p w14:paraId="024E9379" w14:textId="77777777" w:rsidR="002B254E" w:rsidRPr="00AA3DA1" w:rsidRDefault="002B254E">
      <w:pPr>
        <w:rPr>
          <w:sz w:val="28"/>
          <w:szCs w:val="28"/>
          <w:lang w:val="en-US"/>
        </w:rPr>
      </w:pPr>
    </w:p>
    <w:p w14:paraId="1C7D55FC" w14:textId="5645C117" w:rsidR="00DC58D0" w:rsidRPr="00AA3DA1" w:rsidRDefault="00DC58D0" w:rsidP="002B254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AA3DA1">
        <w:rPr>
          <w:sz w:val="28"/>
          <w:szCs w:val="28"/>
          <w:lang w:val="en-US"/>
        </w:rPr>
        <w:t>Admission to the MTech program is offered only for the July Session.</w:t>
      </w:r>
    </w:p>
    <w:p w14:paraId="3259EF10" w14:textId="712262E2" w:rsidR="000E64AF" w:rsidRPr="00AA3DA1" w:rsidRDefault="000E64AF" w:rsidP="000E64A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AA3DA1">
        <w:rPr>
          <w:sz w:val="28"/>
          <w:szCs w:val="28"/>
          <w:lang w:val="en-US"/>
        </w:rPr>
        <w:t xml:space="preserve">The eligibility criteria for the MTech </w:t>
      </w:r>
      <w:proofErr w:type="spellStart"/>
      <w:r w:rsidRPr="00AA3DA1">
        <w:rPr>
          <w:sz w:val="28"/>
          <w:szCs w:val="28"/>
          <w:lang w:val="en-US"/>
        </w:rPr>
        <w:t>programmes</w:t>
      </w:r>
      <w:proofErr w:type="spellEnd"/>
      <w:r w:rsidRPr="00AA3DA1">
        <w:rPr>
          <w:sz w:val="28"/>
          <w:szCs w:val="28"/>
          <w:lang w:val="en-US"/>
        </w:rPr>
        <w:t xml:space="preserve"> offered by ESE department </w:t>
      </w:r>
      <w:r w:rsidR="00AA3DA1" w:rsidRPr="00AA3DA1">
        <w:rPr>
          <w:sz w:val="28"/>
          <w:szCs w:val="28"/>
          <w:lang w:val="en-US"/>
        </w:rPr>
        <w:t>are</w:t>
      </w:r>
      <w:r w:rsidRPr="00AA3DA1">
        <w:rPr>
          <w:sz w:val="28"/>
          <w:szCs w:val="28"/>
          <w:lang w:val="en-US"/>
        </w:rPr>
        <w:t xml:space="preserve"> mentioned in </w:t>
      </w:r>
      <w:hyperlink r:id="rId5" w:history="1">
        <w:r w:rsidRPr="00AA3DA1">
          <w:rPr>
            <w:rStyle w:val="Hyperlink"/>
            <w:sz w:val="28"/>
            <w:szCs w:val="28"/>
            <w:lang w:val="en-US"/>
          </w:rPr>
          <w:t xml:space="preserve">Eligibility </w:t>
        </w:r>
        <w:r w:rsidRPr="00AA3DA1">
          <w:rPr>
            <w:rStyle w:val="Hyperlink"/>
            <w:sz w:val="28"/>
            <w:szCs w:val="28"/>
            <w:lang w:val="en-US"/>
          </w:rPr>
          <w:t>C</w:t>
        </w:r>
        <w:r w:rsidRPr="00AA3DA1">
          <w:rPr>
            <w:rStyle w:val="Hyperlink"/>
            <w:sz w:val="28"/>
            <w:szCs w:val="28"/>
            <w:lang w:val="en-US"/>
          </w:rPr>
          <w:t>riteria</w:t>
        </w:r>
      </w:hyperlink>
    </w:p>
    <w:p w14:paraId="025844E7" w14:textId="56370455" w:rsidR="00DC58D0" w:rsidRPr="00AA3DA1" w:rsidRDefault="00DC58D0" w:rsidP="000E64A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AA3DA1">
        <w:rPr>
          <w:sz w:val="28"/>
          <w:szCs w:val="28"/>
          <w:lang w:val="en-US"/>
        </w:rPr>
        <w:t xml:space="preserve">The admission process starts with filing the online applications at the IISc admission website - </w:t>
      </w:r>
      <w:hyperlink r:id="rId6" w:history="1">
        <w:r w:rsidRPr="00AA3DA1">
          <w:rPr>
            <w:rStyle w:val="Hyperlink"/>
            <w:sz w:val="28"/>
            <w:szCs w:val="28"/>
            <w:lang w:val="en-US"/>
          </w:rPr>
          <w:t>IISc Admissions Portal</w:t>
        </w:r>
      </w:hyperlink>
    </w:p>
    <w:p w14:paraId="749C5DE8" w14:textId="15B6DE48" w:rsidR="000E64AF" w:rsidRPr="00AA3DA1" w:rsidRDefault="000E64AF" w:rsidP="000E64A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AA3DA1">
        <w:rPr>
          <w:sz w:val="28"/>
          <w:szCs w:val="28"/>
          <w:lang w:val="en-US"/>
        </w:rPr>
        <w:t xml:space="preserve">Instructions for online admission portal - </w:t>
      </w:r>
      <w:hyperlink r:id="rId7" w:history="1">
        <w:r w:rsidRPr="00AA3DA1">
          <w:rPr>
            <w:rStyle w:val="Hyperlink"/>
            <w:sz w:val="28"/>
            <w:szCs w:val="28"/>
            <w:lang w:val="en-US"/>
          </w:rPr>
          <w:t>Instructions</w:t>
        </w:r>
      </w:hyperlink>
    </w:p>
    <w:p w14:paraId="0519632E" w14:textId="6642672F" w:rsidR="002B254E" w:rsidRPr="00AA3DA1" w:rsidRDefault="002B254E" w:rsidP="002B254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AA3DA1">
        <w:rPr>
          <w:sz w:val="28"/>
          <w:szCs w:val="28"/>
          <w:lang w:val="en-US"/>
        </w:rPr>
        <w:t>The Department will send an email to candidates shortlisted for the interview inviting them to participate in the written exam. Written test is not a screening test, and the final selection will be based on both the written and interview performance.</w:t>
      </w:r>
    </w:p>
    <w:p w14:paraId="3EBFA473" w14:textId="1E2D3BB6" w:rsidR="002B254E" w:rsidRPr="00AA3DA1" w:rsidRDefault="002B254E" w:rsidP="002B254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AA3DA1">
        <w:rPr>
          <w:sz w:val="28"/>
          <w:szCs w:val="28"/>
          <w:lang w:val="en-US"/>
        </w:rPr>
        <w:t>Written test will be conducted on a single day for all the shortlisted candidates</w:t>
      </w:r>
      <w:r w:rsidR="00DC58D0" w:rsidRPr="00AA3DA1">
        <w:rPr>
          <w:sz w:val="28"/>
          <w:szCs w:val="28"/>
          <w:lang w:val="en-US"/>
        </w:rPr>
        <w:t xml:space="preserve"> and date of written test is communicated to the shortlisted candidates through mail. </w:t>
      </w:r>
    </w:p>
    <w:p w14:paraId="21B494D5" w14:textId="594063F5" w:rsidR="00DC58D0" w:rsidRPr="00AA3DA1" w:rsidRDefault="000E64AF" w:rsidP="00DC58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A3DA1">
        <w:rPr>
          <w:sz w:val="28"/>
          <w:szCs w:val="28"/>
          <w:lang w:val="en-US"/>
        </w:rPr>
        <w:t xml:space="preserve">The candidates will be invited for the technical interview based on the date mentioned in their call letter provided by the academic section. </w:t>
      </w:r>
      <w:r w:rsidR="002B254E" w:rsidRPr="00AA3DA1">
        <w:rPr>
          <w:sz w:val="28"/>
          <w:szCs w:val="28"/>
          <w:lang w:val="en-US"/>
        </w:rPr>
        <w:t xml:space="preserve">The technical in-person interview will be about 15-20 minutes long. </w:t>
      </w:r>
      <w:r w:rsidR="00DC58D0" w:rsidRPr="00AA3DA1">
        <w:rPr>
          <w:sz w:val="28"/>
          <w:szCs w:val="28"/>
        </w:rPr>
        <w:t xml:space="preserve">The selection process is based on a composite evaluation comprising: </w:t>
      </w:r>
    </w:p>
    <w:p w14:paraId="5044A1D0" w14:textId="74008AA4" w:rsidR="00DC58D0" w:rsidRPr="00AA3DA1" w:rsidRDefault="00DC58D0" w:rsidP="00DC58D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A3DA1">
        <w:rPr>
          <w:sz w:val="28"/>
          <w:szCs w:val="28"/>
        </w:rPr>
        <w:t xml:space="preserve">Graduate Aptitude Test in Engineering (GATE) score having a 70% weightage and </w:t>
      </w:r>
    </w:p>
    <w:p w14:paraId="3454E353" w14:textId="249A86B9" w:rsidR="00DC58D0" w:rsidRPr="00AA3DA1" w:rsidRDefault="00DC58D0" w:rsidP="00DC58D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A3DA1">
        <w:rPr>
          <w:sz w:val="28"/>
          <w:szCs w:val="28"/>
        </w:rPr>
        <w:t>Performance in the interview conducted by the Institute having a 30% weightage</w:t>
      </w:r>
    </w:p>
    <w:p w14:paraId="5C010E7D" w14:textId="73FC03B9" w:rsidR="000E64AF" w:rsidRPr="00AA3DA1" w:rsidRDefault="000E64AF" w:rsidP="000E64A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A3DA1">
        <w:rPr>
          <w:sz w:val="28"/>
          <w:szCs w:val="28"/>
        </w:rPr>
        <w:t>For any queries, contact</w:t>
      </w:r>
      <w:r w:rsidR="00AA3DA1" w:rsidRPr="00AA3DA1">
        <w:rPr>
          <w:sz w:val="28"/>
          <w:szCs w:val="28"/>
        </w:rPr>
        <w:t xml:space="preserve"> -</w:t>
      </w:r>
      <w:r w:rsidRPr="00AA3DA1">
        <w:rPr>
          <w:sz w:val="28"/>
          <w:szCs w:val="28"/>
        </w:rPr>
        <w:t xml:space="preserve"> </w:t>
      </w:r>
      <w:hyperlink r:id="rId8" w:history="1">
        <w:r w:rsidRPr="00AA3DA1">
          <w:rPr>
            <w:rStyle w:val="Hyperlink"/>
            <w:sz w:val="28"/>
            <w:szCs w:val="28"/>
          </w:rPr>
          <w:t>Admissions Unit Cont</w:t>
        </w:r>
        <w:r w:rsidRPr="00AA3DA1">
          <w:rPr>
            <w:rStyle w:val="Hyperlink"/>
            <w:sz w:val="28"/>
            <w:szCs w:val="28"/>
          </w:rPr>
          <w:t>a</w:t>
        </w:r>
        <w:r w:rsidRPr="00AA3DA1">
          <w:rPr>
            <w:rStyle w:val="Hyperlink"/>
            <w:sz w:val="28"/>
            <w:szCs w:val="28"/>
          </w:rPr>
          <w:t>ct Details</w:t>
        </w:r>
      </w:hyperlink>
      <w:r w:rsidR="00AA3DA1">
        <w:rPr>
          <w:sz w:val="28"/>
          <w:szCs w:val="28"/>
        </w:rPr>
        <w:t xml:space="preserve"> or send a mail to office ESE – </w:t>
      </w:r>
      <w:hyperlink r:id="rId9" w:history="1">
        <w:r w:rsidR="00AA3DA1" w:rsidRPr="007774D6">
          <w:rPr>
            <w:rStyle w:val="Hyperlink"/>
            <w:sz w:val="28"/>
            <w:szCs w:val="28"/>
          </w:rPr>
          <w:t>office.ese@iisc.ac.in</w:t>
        </w:r>
      </w:hyperlink>
      <w:r w:rsidR="00AA3DA1">
        <w:rPr>
          <w:sz w:val="28"/>
          <w:szCs w:val="28"/>
        </w:rPr>
        <w:t xml:space="preserve"> or </w:t>
      </w:r>
      <w:r w:rsidR="00AA3DA1" w:rsidRPr="00AA3DA1">
        <w:rPr>
          <w:b/>
          <w:bCs/>
          <w:sz w:val="28"/>
          <w:szCs w:val="28"/>
        </w:rPr>
        <w:t> </w:t>
      </w:r>
      <w:hyperlink r:id="rId10" w:history="1">
        <w:r w:rsidR="00AA3DA1" w:rsidRPr="00AA3DA1">
          <w:rPr>
            <w:rStyle w:val="Hyperlink"/>
            <w:b/>
            <w:bCs/>
            <w:sz w:val="28"/>
            <w:szCs w:val="28"/>
          </w:rPr>
          <w:t>admission.acad@iisc.ac.in</w:t>
        </w:r>
      </w:hyperlink>
    </w:p>
    <w:p w14:paraId="013C5428" w14:textId="4E811D31" w:rsidR="000E64AF" w:rsidRPr="00AA3DA1" w:rsidRDefault="000E64AF" w:rsidP="000E64A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A3DA1">
        <w:rPr>
          <w:sz w:val="28"/>
          <w:szCs w:val="28"/>
        </w:rPr>
        <w:t xml:space="preserve">For more information, click here - </w:t>
      </w:r>
      <w:hyperlink r:id="rId11" w:history="1">
        <w:r w:rsidRPr="00AA3DA1">
          <w:rPr>
            <w:rStyle w:val="Hyperlink"/>
            <w:sz w:val="28"/>
            <w:szCs w:val="28"/>
          </w:rPr>
          <w:t>IISc Admis</w:t>
        </w:r>
        <w:r w:rsidRPr="00AA3DA1">
          <w:rPr>
            <w:rStyle w:val="Hyperlink"/>
            <w:sz w:val="28"/>
            <w:szCs w:val="28"/>
          </w:rPr>
          <w:t>s</w:t>
        </w:r>
        <w:r w:rsidRPr="00AA3DA1">
          <w:rPr>
            <w:rStyle w:val="Hyperlink"/>
            <w:sz w:val="28"/>
            <w:szCs w:val="28"/>
          </w:rPr>
          <w:t>ions</w:t>
        </w:r>
      </w:hyperlink>
    </w:p>
    <w:sectPr w:rsidR="000E64AF" w:rsidRPr="00AA3D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F0AB2"/>
    <w:multiLevelType w:val="hybridMultilevel"/>
    <w:tmpl w:val="F4203224"/>
    <w:lvl w:ilvl="0" w:tplc="DF6A920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B929C2"/>
    <w:multiLevelType w:val="hybridMultilevel"/>
    <w:tmpl w:val="88549D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9045F"/>
    <w:multiLevelType w:val="hybridMultilevel"/>
    <w:tmpl w:val="AB6CC3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14C0E"/>
    <w:multiLevelType w:val="hybridMultilevel"/>
    <w:tmpl w:val="F6C46D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410777">
    <w:abstractNumId w:val="2"/>
  </w:num>
  <w:num w:numId="2" w16cid:durableId="861278">
    <w:abstractNumId w:val="0"/>
  </w:num>
  <w:num w:numId="3" w16cid:durableId="2107577830">
    <w:abstractNumId w:val="1"/>
  </w:num>
  <w:num w:numId="4" w16cid:durableId="936206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4E"/>
    <w:rsid w:val="000E64AF"/>
    <w:rsid w:val="002B254E"/>
    <w:rsid w:val="003D205E"/>
    <w:rsid w:val="00A94E57"/>
    <w:rsid w:val="00AA3DA1"/>
    <w:rsid w:val="00CD450C"/>
    <w:rsid w:val="00DC58D0"/>
    <w:rsid w:val="00E1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B0763"/>
  <w15:chartTrackingRefBased/>
  <w15:docId w15:val="{0BD8F1E0-3962-4D4E-AF7A-4EC46516C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5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5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5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5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5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58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8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58D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sc.ac.in/admissions/admission-unit-contact-detail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isc.ac.in/admissions/instruction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ssions.iisc.ac.in/" TargetMode="External"/><Relationship Id="rId11" Type="http://schemas.openxmlformats.org/officeDocument/2006/relationships/hyperlink" Target="https://www.iisc.ac.in/admissions/" TargetMode="External"/><Relationship Id="rId5" Type="http://schemas.openxmlformats.org/officeDocument/2006/relationships/hyperlink" Target="https://www.iisc.ac.in/admissions/m-tech-m-des/" TargetMode="External"/><Relationship Id="rId10" Type="http://schemas.openxmlformats.org/officeDocument/2006/relationships/hyperlink" Target="mailto:admission.acad@iisc.ac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.ese@iisc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Perumalla Pradeep Chandra</dc:creator>
  <cp:keywords/>
  <dc:description/>
  <cp:lastModifiedBy>Perumalla Pradeep Chandra</cp:lastModifiedBy>
  <cp:revision>1</cp:revision>
  <dcterms:created xsi:type="dcterms:W3CDTF">2026-07-17T04:59:00Z</dcterms:created>
  <dcterms:modified xsi:type="dcterms:W3CDTF">2026-07-17T05:34:00Z</dcterms:modified>
</cp:coreProperties>
</file>